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135B2D" w:rsidRDefault="00E55DF0" w:rsidP="00AC2621">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AC2621">
      <w:pPr>
        <w:spacing w:after="0" w:line="480" w:lineRule="auto"/>
        <w:jc w:val="center"/>
        <w:rPr>
          <w:rFonts w:ascii="Times New Roman" w:hAnsi="Times New Roman"/>
          <w:sz w:val="24"/>
          <w:szCs w:val="24"/>
        </w:rPr>
      </w:pPr>
    </w:p>
    <w:p w:rsidR="00D73490" w:rsidRPr="00135B2D" w:rsidRDefault="00D73490" w:rsidP="00AC2621">
      <w:pPr>
        <w:spacing w:after="0" w:line="480" w:lineRule="auto"/>
        <w:jc w:val="center"/>
        <w:rPr>
          <w:rFonts w:ascii="Times New Roman" w:hAnsi="Times New Roman"/>
          <w:sz w:val="24"/>
          <w:szCs w:val="24"/>
        </w:rPr>
      </w:pPr>
    </w:p>
    <w:p w:rsidR="00D73490" w:rsidRPr="00135B2D" w:rsidRDefault="00D73490" w:rsidP="00AC2621">
      <w:pPr>
        <w:spacing w:after="0" w:line="480" w:lineRule="auto"/>
        <w:jc w:val="center"/>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jc w:val="center"/>
        <w:rPr>
          <w:rFonts w:ascii="Times New Roman" w:hAnsi="Times New Roman"/>
          <w:sz w:val="24"/>
          <w:szCs w:val="24"/>
        </w:rPr>
      </w:pPr>
    </w:p>
    <w:p w:rsidR="003C3E01" w:rsidRPr="00135B2D" w:rsidRDefault="009B21B3" w:rsidP="00AC2621">
      <w:pPr>
        <w:spacing w:after="0" w:line="480" w:lineRule="auto"/>
        <w:jc w:val="center"/>
        <w:rPr>
          <w:rFonts w:ascii="Times New Roman" w:hAnsi="Times New Roman"/>
          <w:sz w:val="24"/>
          <w:szCs w:val="24"/>
        </w:rPr>
      </w:pPr>
      <w:r>
        <w:rPr>
          <w:rFonts w:ascii="Times New Roman" w:hAnsi="Times New Roman"/>
          <w:sz w:val="24"/>
          <w:szCs w:val="24"/>
        </w:rPr>
        <w:t xml:space="preserve">Three Means of Persuasion </w:t>
      </w:r>
    </w:p>
    <w:p w:rsidR="00D73490" w:rsidRPr="00135B2D" w:rsidRDefault="00D73490" w:rsidP="00AC2621">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D73490" w:rsidRPr="00135B2D" w:rsidRDefault="00D73490" w:rsidP="00AC2621">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AC2621" w:rsidRDefault="00AC2621" w:rsidP="00AC2621">
      <w:pPr>
        <w:spacing w:after="0" w:line="480" w:lineRule="auto"/>
        <w:rPr>
          <w:rFonts w:ascii="Times New Roman" w:hAnsi="Times New Roman"/>
          <w:sz w:val="24"/>
          <w:szCs w:val="24"/>
        </w:rPr>
      </w:pPr>
      <w:r>
        <w:rPr>
          <w:rFonts w:ascii="Times New Roman" w:hAnsi="Times New Roman"/>
          <w:sz w:val="24"/>
          <w:szCs w:val="24"/>
        </w:rPr>
        <w:br w:type="page"/>
      </w:r>
    </w:p>
    <w:p w:rsidR="009B21B3" w:rsidRDefault="009B21B3" w:rsidP="00AC2621">
      <w:pPr>
        <w:spacing w:line="480" w:lineRule="auto"/>
        <w:jc w:val="center"/>
        <w:rPr>
          <w:rFonts w:ascii="Times New Roman" w:hAnsi="Times New Roman"/>
          <w:sz w:val="24"/>
          <w:szCs w:val="24"/>
        </w:rPr>
      </w:pPr>
      <w:r>
        <w:rPr>
          <w:rFonts w:ascii="Times New Roman" w:hAnsi="Times New Roman"/>
          <w:sz w:val="24"/>
          <w:szCs w:val="24"/>
        </w:rPr>
        <w:lastRenderedPageBreak/>
        <w:t>The Three Means of Persuasion</w:t>
      </w:r>
    </w:p>
    <w:p w:rsidR="00AC2621" w:rsidRDefault="00AC2621" w:rsidP="00AC2621">
      <w:pPr>
        <w:spacing w:line="480" w:lineRule="auto"/>
        <w:rPr>
          <w:rFonts w:ascii="Times New Roman" w:hAnsi="Times New Roman"/>
          <w:sz w:val="24"/>
          <w:szCs w:val="24"/>
        </w:rPr>
      </w:pPr>
      <w:r>
        <w:rPr>
          <w:rFonts w:ascii="Times New Roman" w:hAnsi="Times New Roman"/>
          <w:sz w:val="24"/>
          <w:szCs w:val="24"/>
        </w:rPr>
        <w:tab/>
      </w:r>
      <w:r w:rsidR="009B21B3" w:rsidRPr="00092DFC">
        <w:rPr>
          <w:rFonts w:ascii="Times New Roman" w:hAnsi="Times New Roman"/>
          <w:sz w:val="24"/>
          <w:szCs w:val="24"/>
        </w:rPr>
        <w:t xml:space="preserve">The use of logos as a persuasive device involves logical reasoning or thinking to come up with a conclusive fact in relation to particular situation. Logic makes use of actions and situations that makes sense when analyzed from a specific point of view. In persuasive communication, </w:t>
      </w:r>
      <w:proofErr w:type="gramStart"/>
      <w:r w:rsidR="009B21B3" w:rsidRPr="00092DFC">
        <w:rPr>
          <w:rFonts w:ascii="Times New Roman" w:hAnsi="Times New Roman"/>
          <w:sz w:val="24"/>
          <w:szCs w:val="24"/>
        </w:rPr>
        <w:t>logos is</w:t>
      </w:r>
      <w:proofErr w:type="gramEnd"/>
      <w:r w:rsidR="009B21B3" w:rsidRPr="00092DFC">
        <w:rPr>
          <w:rFonts w:ascii="Times New Roman" w:hAnsi="Times New Roman"/>
          <w:sz w:val="24"/>
          <w:szCs w:val="24"/>
        </w:rPr>
        <w:t xml:space="preserve"> used to support facts by trying to reason with the audience.</w:t>
      </w:r>
      <w:r w:rsidR="009B21B3">
        <w:rPr>
          <w:rFonts w:ascii="Times New Roman" w:hAnsi="Times New Roman"/>
          <w:sz w:val="24"/>
          <w:szCs w:val="24"/>
        </w:rPr>
        <w:t xml:space="preserve"> Logical argument is the most honest form of persuasion because it does not deal with emotional effect on the audience but allows them the time to reason with the speaker. There are several signs and </w:t>
      </w:r>
      <w:r>
        <w:rPr>
          <w:rFonts w:ascii="Times New Roman" w:hAnsi="Times New Roman"/>
          <w:sz w:val="24"/>
          <w:szCs w:val="24"/>
        </w:rPr>
        <w:t>actions that show</w:t>
      </w:r>
      <w:r w:rsidR="009B21B3">
        <w:rPr>
          <w:rFonts w:ascii="Times New Roman" w:hAnsi="Times New Roman"/>
          <w:sz w:val="24"/>
          <w:szCs w:val="24"/>
        </w:rPr>
        <w:t xml:space="preserve"> Minnie Wright murdered her husband Mr. Wright. </w:t>
      </w:r>
    </w:p>
    <w:p w:rsidR="009B21B3" w:rsidRDefault="00AC2621" w:rsidP="00AC2621">
      <w:pPr>
        <w:spacing w:line="480" w:lineRule="auto"/>
        <w:rPr>
          <w:rFonts w:ascii="Times New Roman" w:hAnsi="Times New Roman"/>
          <w:sz w:val="24"/>
          <w:szCs w:val="24"/>
        </w:rPr>
      </w:pPr>
      <w:r>
        <w:rPr>
          <w:rFonts w:ascii="Times New Roman" w:hAnsi="Times New Roman"/>
          <w:sz w:val="24"/>
          <w:szCs w:val="24"/>
        </w:rPr>
        <w:tab/>
      </w:r>
      <w:proofErr w:type="gramStart"/>
      <w:r w:rsidR="009B21B3">
        <w:rPr>
          <w:rFonts w:ascii="Times New Roman" w:hAnsi="Times New Roman"/>
          <w:sz w:val="24"/>
          <w:szCs w:val="24"/>
        </w:rPr>
        <w:t>One ev</w:t>
      </w:r>
      <w:bookmarkStart w:id="0" w:name="_GoBack"/>
      <w:bookmarkEnd w:id="0"/>
      <w:r w:rsidR="009B21B3">
        <w:rPr>
          <w:rFonts w:ascii="Times New Roman" w:hAnsi="Times New Roman"/>
          <w:sz w:val="24"/>
          <w:szCs w:val="24"/>
        </w:rPr>
        <w:t>idence</w:t>
      </w:r>
      <w:proofErr w:type="gramEnd"/>
      <w:r w:rsidR="009B21B3">
        <w:rPr>
          <w:rFonts w:ascii="Times New Roman" w:hAnsi="Times New Roman"/>
          <w:sz w:val="24"/>
          <w:szCs w:val="24"/>
        </w:rPr>
        <w:t xml:space="preserve"> that I would use to prove that Minnie murdered her husband is the quit that shows her ability to tie knots (</w:t>
      </w:r>
      <w:r w:rsidR="009B21B3">
        <w:rPr>
          <w:rFonts w:ascii="Times New Roman" w:eastAsia="Times New Roman" w:hAnsi="Times New Roman"/>
          <w:sz w:val="24"/>
          <w:szCs w:val="24"/>
        </w:rPr>
        <w:t xml:space="preserve">Anwar, Bayer &amp; </w:t>
      </w:r>
      <w:proofErr w:type="spellStart"/>
      <w:r w:rsidR="009B21B3">
        <w:rPr>
          <w:rFonts w:ascii="Times New Roman" w:eastAsia="Times New Roman" w:hAnsi="Times New Roman"/>
          <w:sz w:val="24"/>
          <w:szCs w:val="24"/>
        </w:rPr>
        <w:t>Hjalmarsson</w:t>
      </w:r>
      <w:proofErr w:type="spellEnd"/>
      <w:r w:rsidR="009B21B3">
        <w:rPr>
          <w:rFonts w:ascii="Times New Roman" w:eastAsia="Times New Roman" w:hAnsi="Times New Roman"/>
          <w:sz w:val="24"/>
          <w:szCs w:val="24"/>
        </w:rPr>
        <w:t xml:space="preserve">, </w:t>
      </w:r>
      <w:r w:rsidR="009B21B3" w:rsidRPr="007D02A4">
        <w:rPr>
          <w:rFonts w:ascii="Times New Roman" w:eastAsia="Times New Roman" w:hAnsi="Times New Roman"/>
          <w:sz w:val="24"/>
          <w:szCs w:val="24"/>
        </w:rPr>
        <w:t>2016).</w:t>
      </w:r>
      <w:r w:rsidR="009B21B3">
        <w:rPr>
          <w:rFonts w:ascii="Times New Roman" w:hAnsi="Times New Roman"/>
          <w:sz w:val="24"/>
          <w:szCs w:val="24"/>
        </w:rPr>
        <w:t xml:space="preserve"> This can be used as circumstantial evidence because the rope that was used </w:t>
      </w:r>
      <w:proofErr w:type="gramStart"/>
      <w:r w:rsidR="009B21B3">
        <w:rPr>
          <w:rFonts w:ascii="Times New Roman" w:hAnsi="Times New Roman"/>
          <w:sz w:val="24"/>
          <w:szCs w:val="24"/>
        </w:rPr>
        <w:t>strangle</w:t>
      </w:r>
      <w:proofErr w:type="gramEnd"/>
      <w:r w:rsidR="009B21B3">
        <w:rPr>
          <w:rFonts w:ascii="Times New Roman" w:hAnsi="Times New Roman"/>
          <w:sz w:val="24"/>
          <w:szCs w:val="24"/>
        </w:rPr>
        <w:t xml:space="preserve"> her husband was tied in a similar knot. Instead of sewing the quit normally, she used the knots. Additionally, it is possible that she also killed the bird because of the similarities in the method used for the two cases of death. Minnie also had the motive to kill her husband because she felt trapped and her husband abused her (</w:t>
      </w:r>
      <w:r w:rsidR="009B21B3">
        <w:rPr>
          <w:rFonts w:ascii="Times New Roman" w:eastAsia="Times New Roman" w:hAnsi="Times New Roman"/>
          <w:sz w:val="24"/>
          <w:szCs w:val="24"/>
        </w:rPr>
        <w:t xml:space="preserve">Anwar, Bayer &amp; </w:t>
      </w:r>
      <w:proofErr w:type="spellStart"/>
      <w:r w:rsidR="009B21B3">
        <w:rPr>
          <w:rFonts w:ascii="Times New Roman" w:eastAsia="Times New Roman" w:hAnsi="Times New Roman"/>
          <w:sz w:val="24"/>
          <w:szCs w:val="24"/>
        </w:rPr>
        <w:t>Hjalmarsson</w:t>
      </w:r>
      <w:proofErr w:type="spellEnd"/>
      <w:r w:rsidR="009B21B3">
        <w:rPr>
          <w:rFonts w:ascii="Times New Roman" w:eastAsia="Times New Roman" w:hAnsi="Times New Roman"/>
          <w:sz w:val="24"/>
          <w:szCs w:val="24"/>
        </w:rPr>
        <w:t xml:space="preserve">, </w:t>
      </w:r>
      <w:r w:rsidR="009B21B3" w:rsidRPr="007D02A4">
        <w:rPr>
          <w:rFonts w:ascii="Times New Roman" w:eastAsia="Times New Roman" w:hAnsi="Times New Roman"/>
          <w:sz w:val="24"/>
          <w:szCs w:val="24"/>
        </w:rPr>
        <w:t>2016).</w:t>
      </w:r>
      <w:r w:rsidR="009B21B3">
        <w:rPr>
          <w:rFonts w:ascii="Times New Roman" w:hAnsi="Times New Roman"/>
          <w:sz w:val="24"/>
          <w:szCs w:val="24"/>
        </w:rPr>
        <w:t xml:space="preserve"> People who are in abusive relationships tend to take tremendous actions and this can be ruled as a crime of passion. However, this evidence is admissible at the court because she had never threatened to kill her husband. </w:t>
      </w:r>
      <w:proofErr w:type="gramStart"/>
      <w:r w:rsidR="009B21B3">
        <w:rPr>
          <w:rFonts w:ascii="Times New Roman" w:hAnsi="Times New Roman"/>
          <w:sz w:val="24"/>
          <w:szCs w:val="24"/>
        </w:rPr>
        <w:t>Another evidence</w:t>
      </w:r>
      <w:proofErr w:type="gramEnd"/>
      <w:r w:rsidR="009B21B3">
        <w:rPr>
          <w:rFonts w:ascii="Times New Roman" w:hAnsi="Times New Roman"/>
          <w:sz w:val="24"/>
          <w:szCs w:val="24"/>
        </w:rPr>
        <w:t xml:space="preserve"> against self-defense claim is that by the time Mr. Wright was murdered he was in his sleep so he would have not tried to hurt her.</w:t>
      </w:r>
    </w:p>
    <w:p w:rsidR="009B21B3" w:rsidRDefault="009B21B3" w:rsidP="00AC2621">
      <w:pPr>
        <w:spacing w:line="480" w:lineRule="auto"/>
        <w:rPr>
          <w:rFonts w:ascii="Times New Roman" w:hAnsi="Times New Roman"/>
          <w:sz w:val="24"/>
          <w:szCs w:val="24"/>
        </w:rPr>
      </w:pPr>
    </w:p>
    <w:p w:rsidR="009B21B3" w:rsidRDefault="009B21B3" w:rsidP="00AC2621">
      <w:pPr>
        <w:spacing w:line="480" w:lineRule="auto"/>
        <w:rPr>
          <w:rFonts w:ascii="Times New Roman" w:hAnsi="Times New Roman"/>
          <w:sz w:val="24"/>
          <w:szCs w:val="24"/>
        </w:rPr>
      </w:pPr>
    </w:p>
    <w:p w:rsidR="009B21B3" w:rsidRDefault="009B21B3" w:rsidP="00AC2621">
      <w:pPr>
        <w:spacing w:line="480" w:lineRule="auto"/>
        <w:rPr>
          <w:rFonts w:ascii="Times New Roman" w:hAnsi="Times New Roman"/>
          <w:sz w:val="24"/>
          <w:szCs w:val="24"/>
        </w:rPr>
      </w:pPr>
    </w:p>
    <w:p w:rsidR="009B21B3" w:rsidRDefault="00AC2621" w:rsidP="00AC2621">
      <w:pPr>
        <w:spacing w:line="480" w:lineRule="auto"/>
        <w:jc w:val="center"/>
        <w:rPr>
          <w:rFonts w:ascii="Times New Roman" w:hAnsi="Times New Roman"/>
          <w:sz w:val="24"/>
          <w:szCs w:val="24"/>
        </w:rPr>
      </w:pPr>
      <w:r>
        <w:rPr>
          <w:rFonts w:ascii="Times New Roman" w:hAnsi="Times New Roman"/>
          <w:sz w:val="24"/>
          <w:szCs w:val="24"/>
        </w:rPr>
        <w:lastRenderedPageBreak/>
        <w:t>Reference</w:t>
      </w:r>
    </w:p>
    <w:p w:rsidR="009B21B3" w:rsidRPr="007D02A4" w:rsidRDefault="009B21B3" w:rsidP="00AC2621">
      <w:pPr>
        <w:spacing w:after="0" w:line="480" w:lineRule="auto"/>
        <w:ind w:left="720" w:hanging="720"/>
        <w:rPr>
          <w:rFonts w:ascii="Times New Roman" w:eastAsia="Times New Roman" w:hAnsi="Times New Roman"/>
          <w:sz w:val="24"/>
          <w:szCs w:val="24"/>
        </w:rPr>
      </w:pPr>
      <w:proofErr w:type="gramStart"/>
      <w:r w:rsidRPr="007D02A4">
        <w:rPr>
          <w:rFonts w:ascii="Times New Roman" w:eastAsia="Times New Roman" w:hAnsi="Times New Roman"/>
          <w:sz w:val="24"/>
          <w:szCs w:val="24"/>
        </w:rPr>
        <w:t xml:space="preserve">Anwar, S., Bayer, P., &amp; </w:t>
      </w:r>
      <w:proofErr w:type="spellStart"/>
      <w:r w:rsidRPr="007D02A4">
        <w:rPr>
          <w:rFonts w:ascii="Times New Roman" w:eastAsia="Times New Roman" w:hAnsi="Times New Roman"/>
          <w:sz w:val="24"/>
          <w:szCs w:val="24"/>
        </w:rPr>
        <w:t>Hjalmarsson</w:t>
      </w:r>
      <w:proofErr w:type="spellEnd"/>
      <w:r w:rsidRPr="007D02A4">
        <w:rPr>
          <w:rFonts w:ascii="Times New Roman" w:eastAsia="Times New Roman" w:hAnsi="Times New Roman"/>
          <w:sz w:val="24"/>
          <w:szCs w:val="24"/>
        </w:rPr>
        <w:t>, R. (2016).</w:t>
      </w:r>
      <w:proofErr w:type="gramEnd"/>
      <w:r w:rsidRPr="007D02A4">
        <w:rPr>
          <w:rFonts w:ascii="Times New Roman" w:eastAsia="Times New Roman" w:hAnsi="Times New Roman"/>
          <w:sz w:val="24"/>
          <w:szCs w:val="24"/>
        </w:rPr>
        <w:t xml:space="preserve"> A Jury of Her Peers: The Impact of the First Female Jurors on Criminal Convictions. </w:t>
      </w:r>
      <w:proofErr w:type="gramStart"/>
      <w:r w:rsidRPr="007D02A4">
        <w:rPr>
          <w:rFonts w:ascii="Times New Roman" w:eastAsia="Times New Roman" w:hAnsi="Times New Roman"/>
          <w:i/>
          <w:iCs/>
          <w:sz w:val="24"/>
          <w:szCs w:val="24"/>
        </w:rPr>
        <w:t>The Economic Journal</w:t>
      </w:r>
      <w:r w:rsidRPr="007D02A4">
        <w:rPr>
          <w:rFonts w:ascii="Times New Roman" w:eastAsia="Times New Roman" w:hAnsi="Times New Roman"/>
          <w:sz w:val="24"/>
          <w:szCs w:val="24"/>
        </w:rPr>
        <w:t>.</w:t>
      </w:r>
      <w:proofErr w:type="gramEnd"/>
    </w:p>
    <w:p w:rsidR="009B21B3" w:rsidRPr="00092DFC" w:rsidRDefault="009B21B3" w:rsidP="00AC2621">
      <w:pPr>
        <w:spacing w:line="480" w:lineRule="auto"/>
        <w:ind w:left="720" w:hanging="720"/>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r w:rsidRPr="004E6456">
        <w:rPr>
          <w:rFonts w:ascii="Times New Roman" w:hAnsi="Times New Roman"/>
          <w:sz w:val="24"/>
          <w:szCs w:val="24"/>
        </w:rPr>
        <w:t xml:space="preserve">     </w:t>
      </w: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967E71" w:rsidRPr="004E6456" w:rsidRDefault="00967E71" w:rsidP="00AC2621">
      <w:pPr>
        <w:spacing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D73490" w:rsidRPr="00135B2D" w:rsidRDefault="00D73490" w:rsidP="00AC2621">
      <w:pPr>
        <w:spacing w:after="0" w:line="480" w:lineRule="auto"/>
        <w:rPr>
          <w:rFonts w:ascii="Times New Roman" w:hAnsi="Times New Roman"/>
          <w:sz w:val="24"/>
          <w:szCs w:val="24"/>
        </w:rPr>
      </w:pPr>
    </w:p>
    <w:p w:rsidR="00135B2D" w:rsidRPr="00135B2D" w:rsidRDefault="00135B2D" w:rsidP="00AC2621">
      <w:pPr>
        <w:spacing w:after="0" w:line="480" w:lineRule="auto"/>
        <w:rPr>
          <w:rFonts w:ascii="Times New Roman" w:hAnsi="Times New Roman"/>
          <w:sz w:val="24"/>
          <w:szCs w:val="24"/>
        </w:rPr>
      </w:pPr>
    </w:p>
    <w:sectPr w:rsidR="00135B2D" w:rsidRPr="00135B2D" w:rsidSect="00D734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6A6" w:rsidRDefault="00B336A6" w:rsidP="00D73490">
      <w:pPr>
        <w:spacing w:after="0" w:line="240" w:lineRule="auto"/>
      </w:pPr>
      <w:r>
        <w:separator/>
      </w:r>
    </w:p>
  </w:endnote>
  <w:endnote w:type="continuationSeparator" w:id="0">
    <w:p w:rsidR="00B336A6" w:rsidRDefault="00B336A6"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6A6" w:rsidRDefault="00B336A6" w:rsidP="00D73490">
      <w:pPr>
        <w:spacing w:after="0" w:line="240" w:lineRule="auto"/>
      </w:pPr>
      <w:r>
        <w:separator/>
      </w:r>
    </w:p>
  </w:footnote>
  <w:footnote w:type="continuationSeparator" w:id="0">
    <w:p w:rsidR="00B336A6" w:rsidRDefault="00B336A6"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AC2621" w:rsidP="001F35CA">
    <w:pPr>
      <w:pStyle w:val="Header"/>
      <w:rPr>
        <w:rFonts w:ascii="Times New Roman" w:hAnsi="Times New Roman"/>
        <w:sz w:val="24"/>
        <w:szCs w:val="24"/>
      </w:rPr>
    </w:pPr>
    <w:r w:rsidRPr="00AC2621">
      <w:rPr>
        <w:rFonts w:ascii="Times New Roman" w:hAnsi="Times New Roman"/>
        <w:sz w:val="24"/>
        <w:szCs w:val="24"/>
      </w:rPr>
      <w:t>THREE MEANS OF PERSUASION</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Pr>
        <w:rFonts w:ascii="Times New Roman" w:hAnsi="Times New Roman"/>
        <w:noProof/>
        <w:sz w:val="24"/>
        <w:szCs w:val="24"/>
      </w:rPr>
      <w:t>2</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1F35CA">
    <w:pPr>
      <w:pStyle w:val="Header"/>
      <w:jc w:val="right"/>
      <w:rPr>
        <w:rFonts w:ascii="Times New Roman" w:hAnsi="Times New Roman"/>
        <w:sz w:val="24"/>
        <w:szCs w:val="24"/>
      </w:rPr>
    </w:pPr>
    <w:r>
      <w:rPr>
        <w:rFonts w:ascii="Times New Roman" w:hAnsi="Times New Roman"/>
        <w:sz w:val="24"/>
        <w:szCs w:val="24"/>
      </w:rPr>
      <w:t>Running head:</w:t>
    </w:r>
    <w:r w:rsidR="00AC2621" w:rsidRPr="00AC2621">
      <w:t xml:space="preserve"> </w:t>
    </w:r>
    <w:r w:rsidR="00AC2621" w:rsidRPr="00AC2621">
      <w:rPr>
        <w:rFonts w:ascii="Times New Roman" w:hAnsi="Times New Roman"/>
        <w:sz w:val="24"/>
        <w:szCs w:val="24"/>
      </w:rPr>
      <w:t>THREE MEANS OF PERSUASION</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AC2621">
      <w:rPr>
        <w:rFonts w:ascii="Times New Roman" w:hAnsi="Times New Roman"/>
        <w:noProof/>
        <w:sz w:val="24"/>
        <w:szCs w:val="24"/>
      </w:rPr>
      <w:t>1</w:t>
    </w:r>
    <w:r w:rsidR="00D73490"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54F6D"/>
    <w:rsid w:val="000758BA"/>
    <w:rsid w:val="0009119A"/>
    <w:rsid w:val="000D669D"/>
    <w:rsid w:val="00120A60"/>
    <w:rsid w:val="00135B2D"/>
    <w:rsid w:val="001477A2"/>
    <w:rsid w:val="00156B01"/>
    <w:rsid w:val="00167CE3"/>
    <w:rsid w:val="00184445"/>
    <w:rsid w:val="001B68E4"/>
    <w:rsid w:val="001C14E8"/>
    <w:rsid w:val="001F35CA"/>
    <w:rsid w:val="002435D0"/>
    <w:rsid w:val="0025371F"/>
    <w:rsid w:val="00273137"/>
    <w:rsid w:val="002B28B0"/>
    <w:rsid w:val="002D7AEE"/>
    <w:rsid w:val="003178A3"/>
    <w:rsid w:val="00332BE5"/>
    <w:rsid w:val="00336424"/>
    <w:rsid w:val="00347B02"/>
    <w:rsid w:val="00351327"/>
    <w:rsid w:val="00382DD8"/>
    <w:rsid w:val="00394760"/>
    <w:rsid w:val="003C3E01"/>
    <w:rsid w:val="003E6F2C"/>
    <w:rsid w:val="0041577B"/>
    <w:rsid w:val="00422EF2"/>
    <w:rsid w:val="00431A22"/>
    <w:rsid w:val="004768DA"/>
    <w:rsid w:val="0048306A"/>
    <w:rsid w:val="004A2AF7"/>
    <w:rsid w:val="004D171C"/>
    <w:rsid w:val="004D621A"/>
    <w:rsid w:val="004F27B5"/>
    <w:rsid w:val="005211BF"/>
    <w:rsid w:val="00554D89"/>
    <w:rsid w:val="00575CC7"/>
    <w:rsid w:val="0059192F"/>
    <w:rsid w:val="00593699"/>
    <w:rsid w:val="005A54D1"/>
    <w:rsid w:val="005C3C6E"/>
    <w:rsid w:val="005F3D59"/>
    <w:rsid w:val="006259A4"/>
    <w:rsid w:val="006315D3"/>
    <w:rsid w:val="00643412"/>
    <w:rsid w:val="00672A32"/>
    <w:rsid w:val="00683181"/>
    <w:rsid w:val="006D779F"/>
    <w:rsid w:val="006E3914"/>
    <w:rsid w:val="00725740"/>
    <w:rsid w:val="0075488B"/>
    <w:rsid w:val="0077279F"/>
    <w:rsid w:val="008049FB"/>
    <w:rsid w:val="00807278"/>
    <w:rsid w:val="00815A21"/>
    <w:rsid w:val="00855400"/>
    <w:rsid w:val="008639A5"/>
    <w:rsid w:val="00883F61"/>
    <w:rsid w:val="0088665D"/>
    <w:rsid w:val="008E6E7E"/>
    <w:rsid w:val="008E6FEC"/>
    <w:rsid w:val="00961DA1"/>
    <w:rsid w:val="00967E71"/>
    <w:rsid w:val="009B21B3"/>
    <w:rsid w:val="009C2DD3"/>
    <w:rsid w:val="009D29DD"/>
    <w:rsid w:val="009D6DC6"/>
    <w:rsid w:val="009F265C"/>
    <w:rsid w:val="00A026F2"/>
    <w:rsid w:val="00A20901"/>
    <w:rsid w:val="00A430B2"/>
    <w:rsid w:val="00A60D7E"/>
    <w:rsid w:val="00A85A11"/>
    <w:rsid w:val="00AB1650"/>
    <w:rsid w:val="00AC2621"/>
    <w:rsid w:val="00AD1B12"/>
    <w:rsid w:val="00AF2A1D"/>
    <w:rsid w:val="00AF5D85"/>
    <w:rsid w:val="00B127A5"/>
    <w:rsid w:val="00B27B20"/>
    <w:rsid w:val="00B31191"/>
    <w:rsid w:val="00B32F0A"/>
    <w:rsid w:val="00B336A6"/>
    <w:rsid w:val="00B56BDD"/>
    <w:rsid w:val="00B7115A"/>
    <w:rsid w:val="00B94B32"/>
    <w:rsid w:val="00BE0B8D"/>
    <w:rsid w:val="00BE7DA1"/>
    <w:rsid w:val="00C04D67"/>
    <w:rsid w:val="00C21505"/>
    <w:rsid w:val="00C46E7C"/>
    <w:rsid w:val="00C62FA2"/>
    <w:rsid w:val="00C77FF4"/>
    <w:rsid w:val="00C86EB4"/>
    <w:rsid w:val="00CB5B38"/>
    <w:rsid w:val="00CC4E3F"/>
    <w:rsid w:val="00D23C5D"/>
    <w:rsid w:val="00D27980"/>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F01B6"/>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2019-01-14T17:40:00Z</dcterms:created>
  <dcterms:modified xsi:type="dcterms:W3CDTF">2019-01-14T17:40:00Z</dcterms:modified>
</cp:coreProperties>
</file>